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967B8" w14:textId="77777777" w:rsidR="00ED49FF" w:rsidRDefault="00ED49FF">
      <w:pPr>
        <w:spacing w:line="240" w:lineRule="auto"/>
      </w:pPr>
    </w:p>
    <w:p w14:paraId="691CB1EB" w14:textId="77777777" w:rsidR="00ED49FF" w:rsidRDefault="00ED49FF">
      <w:pPr>
        <w:pBdr>
          <w:top w:val="none" w:sz="0" w:space="0" w:color="000000"/>
          <w:left w:val="none" w:sz="0" w:space="0" w:color="000000"/>
          <w:bottom w:val="none" w:sz="0" w:space="0" w:color="000000"/>
          <w:right w:val="none" w:sz="0" w:space="0" w:color="000000"/>
          <w:between w:val="none" w:sz="0" w:space="0" w:color="000000"/>
        </w:pBdr>
        <w:spacing w:after="160" w:line="240" w:lineRule="auto"/>
        <w:rPr>
          <w:rFonts w:ascii="Calibri" w:eastAsia="Calibri" w:hAnsi="Calibri" w:cs="Calibri"/>
        </w:rPr>
      </w:pPr>
    </w:p>
    <w:p w14:paraId="0CE2676E" w14:textId="77777777" w:rsidR="00ED49FF" w:rsidRDefault="00A276FD">
      <w:pPr>
        <w:spacing w:line="240" w:lineRule="auto"/>
        <w:jc w:val="center"/>
        <w:rPr>
          <w:b/>
          <w:sz w:val="24"/>
          <w:szCs w:val="24"/>
        </w:rPr>
      </w:pPr>
      <w:r>
        <w:rPr>
          <w:b/>
          <w:sz w:val="24"/>
          <w:szCs w:val="24"/>
        </w:rPr>
        <w:t>Sherwood Park PAC Agenda</w:t>
      </w:r>
    </w:p>
    <w:p w14:paraId="64A69F61" w14:textId="77777777" w:rsidR="00ED49FF" w:rsidRDefault="00A276FD">
      <w:pPr>
        <w:spacing w:line="240" w:lineRule="auto"/>
        <w:jc w:val="center"/>
        <w:rPr>
          <w:b/>
        </w:rPr>
      </w:pPr>
      <w:r>
        <w:rPr>
          <w:b/>
        </w:rPr>
        <w:t>Meeting date: Nov 13, 2019</w:t>
      </w:r>
      <w:r>
        <w:rPr>
          <w:b/>
        </w:rPr>
        <w:br/>
        <w:t xml:space="preserve"> Sherwood Park Library</w:t>
      </w:r>
    </w:p>
    <w:p w14:paraId="673D43D2" w14:textId="77777777" w:rsidR="00ED49FF" w:rsidRDefault="00ED49FF">
      <w:pPr>
        <w:spacing w:line="240" w:lineRule="auto"/>
        <w:rPr>
          <w:b/>
        </w:rPr>
      </w:pPr>
    </w:p>
    <w:p w14:paraId="345FCB99" w14:textId="77777777" w:rsidR="00ED49FF" w:rsidRDefault="00A276FD">
      <w:pPr>
        <w:spacing w:line="240" w:lineRule="auto"/>
      </w:pPr>
      <w:r>
        <w:rPr>
          <w:b/>
        </w:rPr>
        <w:t>In Attendance</w:t>
      </w:r>
      <w:r>
        <w:t xml:space="preserve">: </w:t>
      </w:r>
    </w:p>
    <w:p w14:paraId="5A126D2B" w14:textId="77777777" w:rsidR="00ED49FF" w:rsidRDefault="00A276FD">
      <w:pPr>
        <w:spacing w:line="240" w:lineRule="auto"/>
      </w:pPr>
      <w:bookmarkStart w:id="0" w:name="_gjdgxs" w:colFirst="0" w:colLast="0"/>
      <w:bookmarkEnd w:id="0"/>
      <w:r>
        <w:rPr>
          <w:u w:val="single"/>
        </w:rPr>
        <w:t>Parents</w:t>
      </w:r>
      <w:r>
        <w:t>: Christine Chatelaine, Christy Mahoney, Anna Morrison, Sarah Reese, Adryon Cooke, Sharon Boglari, Jeanette Schisler, Gina Madeo, Jana Ogdenova, Karmyn Turner, Fiona Rouillard, Jen Hollows, Michelle King, Helena Jung, Robyn Affleck, Alison Bradley, Mairead</w:t>
      </w:r>
      <w:r>
        <w:t xml:space="preserve"> Foley, Kim McMuller. </w:t>
      </w:r>
      <w:r>
        <w:br/>
      </w:r>
      <w:r>
        <w:rPr>
          <w:u w:val="single"/>
        </w:rPr>
        <w:t>PAC Exec</w:t>
      </w:r>
      <w:r>
        <w:t>: Anthony Lyons, Penny Swords, Chris Richard, Anna Willis, Jordan Newby, Tristan Newby</w:t>
      </w:r>
    </w:p>
    <w:p w14:paraId="0FF2FA7E" w14:textId="77777777" w:rsidR="00ED49FF" w:rsidRDefault="00A276FD">
      <w:pPr>
        <w:spacing w:line="240" w:lineRule="auto"/>
      </w:pPr>
      <w:r>
        <w:t xml:space="preserve">Administration: Kelly Curry, Sanj Johal (regrets) </w:t>
      </w:r>
      <w:r>
        <w:br/>
      </w:r>
      <w:r>
        <w:rPr>
          <w:u w:val="single"/>
        </w:rPr>
        <w:t>Guest</w:t>
      </w:r>
      <w:r>
        <w:t xml:space="preserve">: Tree Cleland </w:t>
      </w:r>
    </w:p>
    <w:p w14:paraId="77806E84" w14:textId="77777777" w:rsidR="00ED49FF" w:rsidRDefault="00ED49FF">
      <w:pPr>
        <w:spacing w:line="240" w:lineRule="auto"/>
        <w:rPr>
          <w:b/>
        </w:rPr>
      </w:pPr>
    </w:p>
    <w:p w14:paraId="151CA761" w14:textId="77777777" w:rsidR="00ED49FF" w:rsidRDefault="00ED49FF"/>
    <w:tbl>
      <w:tblPr>
        <w:tblStyle w:val="a"/>
        <w:tblW w:w="11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7290"/>
        <w:gridCol w:w="1665"/>
      </w:tblGrid>
      <w:tr w:rsidR="00ED49FF" w14:paraId="2A9A3562" w14:textId="77777777">
        <w:tc>
          <w:tcPr>
            <w:tcW w:w="2685" w:type="dxa"/>
            <w:shd w:val="clear" w:color="auto" w:fill="auto"/>
            <w:tcMar>
              <w:top w:w="100" w:type="dxa"/>
              <w:left w:w="100" w:type="dxa"/>
              <w:bottom w:w="100" w:type="dxa"/>
              <w:right w:w="100" w:type="dxa"/>
            </w:tcMar>
          </w:tcPr>
          <w:p w14:paraId="074DFD99" w14:textId="77777777" w:rsidR="00ED49FF" w:rsidRDefault="00A276FD">
            <w:pPr>
              <w:widowControl w:val="0"/>
              <w:spacing w:line="240" w:lineRule="auto"/>
            </w:pPr>
            <w:r>
              <w:t>Item</w:t>
            </w:r>
          </w:p>
        </w:tc>
        <w:tc>
          <w:tcPr>
            <w:tcW w:w="7290" w:type="dxa"/>
            <w:shd w:val="clear" w:color="auto" w:fill="auto"/>
            <w:tcMar>
              <w:top w:w="100" w:type="dxa"/>
              <w:left w:w="100" w:type="dxa"/>
              <w:bottom w:w="100" w:type="dxa"/>
              <w:right w:w="100" w:type="dxa"/>
            </w:tcMar>
          </w:tcPr>
          <w:p w14:paraId="56068363" w14:textId="77777777" w:rsidR="00ED49FF" w:rsidRDefault="00A276FD">
            <w:pPr>
              <w:widowControl w:val="0"/>
              <w:spacing w:line="240" w:lineRule="auto"/>
            </w:pPr>
            <w:r>
              <w:t>Discussion</w:t>
            </w:r>
          </w:p>
        </w:tc>
        <w:tc>
          <w:tcPr>
            <w:tcW w:w="1665" w:type="dxa"/>
            <w:shd w:val="clear" w:color="auto" w:fill="auto"/>
            <w:tcMar>
              <w:top w:w="100" w:type="dxa"/>
              <w:left w:w="100" w:type="dxa"/>
              <w:bottom w:w="100" w:type="dxa"/>
              <w:right w:w="100" w:type="dxa"/>
            </w:tcMar>
          </w:tcPr>
          <w:p w14:paraId="52EB5EA1" w14:textId="77777777" w:rsidR="00ED49FF" w:rsidRDefault="00A276FD">
            <w:pPr>
              <w:widowControl w:val="0"/>
              <w:spacing w:line="240" w:lineRule="auto"/>
            </w:pPr>
            <w:r>
              <w:t>Action</w:t>
            </w:r>
          </w:p>
        </w:tc>
      </w:tr>
      <w:tr w:rsidR="00ED49FF" w14:paraId="1FADD744" w14:textId="77777777">
        <w:tc>
          <w:tcPr>
            <w:tcW w:w="2685" w:type="dxa"/>
            <w:shd w:val="clear" w:color="auto" w:fill="auto"/>
            <w:tcMar>
              <w:top w:w="100" w:type="dxa"/>
              <w:left w:w="100" w:type="dxa"/>
              <w:bottom w:w="100" w:type="dxa"/>
              <w:right w:w="100" w:type="dxa"/>
            </w:tcMar>
          </w:tcPr>
          <w:p w14:paraId="78FEC3D8" w14:textId="77777777" w:rsidR="00ED49FF" w:rsidRDefault="00A276FD">
            <w:pPr>
              <w:widowControl w:val="0"/>
              <w:spacing w:line="240" w:lineRule="auto"/>
            </w:pPr>
            <w:r>
              <w:t>1900</w:t>
            </w:r>
          </w:p>
          <w:p w14:paraId="60AC2E1A" w14:textId="77777777" w:rsidR="00ED49FF" w:rsidRDefault="00A276FD">
            <w:pPr>
              <w:widowControl w:val="0"/>
              <w:spacing w:line="240" w:lineRule="auto"/>
            </w:pPr>
            <w:r>
              <w:t xml:space="preserve">Call to Order </w:t>
            </w:r>
          </w:p>
        </w:tc>
        <w:tc>
          <w:tcPr>
            <w:tcW w:w="7290" w:type="dxa"/>
            <w:shd w:val="clear" w:color="auto" w:fill="auto"/>
            <w:tcMar>
              <w:top w:w="100" w:type="dxa"/>
              <w:left w:w="100" w:type="dxa"/>
              <w:bottom w:w="100" w:type="dxa"/>
              <w:right w:w="100" w:type="dxa"/>
            </w:tcMar>
          </w:tcPr>
          <w:p w14:paraId="4871865E" w14:textId="77777777" w:rsidR="00ED49FF" w:rsidRDefault="00A276FD">
            <w:pPr>
              <w:widowControl w:val="0"/>
              <w:spacing w:line="240" w:lineRule="auto"/>
            </w:pPr>
            <w:r>
              <w:t>Meeting called to order at 1900</w:t>
            </w:r>
          </w:p>
        </w:tc>
        <w:tc>
          <w:tcPr>
            <w:tcW w:w="1665" w:type="dxa"/>
            <w:shd w:val="clear" w:color="auto" w:fill="auto"/>
            <w:tcMar>
              <w:top w:w="100" w:type="dxa"/>
              <w:left w:w="100" w:type="dxa"/>
              <w:bottom w:w="100" w:type="dxa"/>
              <w:right w:w="100" w:type="dxa"/>
            </w:tcMar>
          </w:tcPr>
          <w:p w14:paraId="463CA5B4" w14:textId="77777777" w:rsidR="00ED49FF" w:rsidRDefault="00ED49FF">
            <w:pPr>
              <w:widowControl w:val="0"/>
              <w:spacing w:line="240" w:lineRule="auto"/>
            </w:pPr>
          </w:p>
        </w:tc>
      </w:tr>
      <w:tr w:rsidR="00ED49FF" w14:paraId="6C2F9FB2" w14:textId="77777777">
        <w:tc>
          <w:tcPr>
            <w:tcW w:w="2685" w:type="dxa"/>
            <w:shd w:val="clear" w:color="auto" w:fill="auto"/>
            <w:tcMar>
              <w:top w:w="100" w:type="dxa"/>
              <w:left w:w="100" w:type="dxa"/>
              <w:bottom w:w="100" w:type="dxa"/>
              <w:right w:w="100" w:type="dxa"/>
            </w:tcMar>
          </w:tcPr>
          <w:p w14:paraId="6B27FC41" w14:textId="77777777" w:rsidR="00ED49FF" w:rsidRDefault="00A276FD">
            <w:pPr>
              <w:widowControl w:val="0"/>
              <w:spacing w:line="240" w:lineRule="auto"/>
            </w:pPr>
            <w:r>
              <w:t>1900-1910</w:t>
            </w:r>
          </w:p>
          <w:p w14:paraId="78053E6C" w14:textId="77777777" w:rsidR="00ED49FF" w:rsidRDefault="00A276FD">
            <w:pPr>
              <w:widowControl w:val="0"/>
              <w:spacing w:line="240" w:lineRule="auto"/>
            </w:pPr>
            <w:r>
              <w:t>Introduction of PAC Executives and Parents</w:t>
            </w:r>
          </w:p>
        </w:tc>
        <w:tc>
          <w:tcPr>
            <w:tcW w:w="7290" w:type="dxa"/>
            <w:shd w:val="clear" w:color="auto" w:fill="auto"/>
            <w:tcMar>
              <w:top w:w="100" w:type="dxa"/>
              <w:left w:w="100" w:type="dxa"/>
              <w:bottom w:w="100" w:type="dxa"/>
              <w:right w:w="100" w:type="dxa"/>
            </w:tcMar>
          </w:tcPr>
          <w:p w14:paraId="7C38BC54" w14:textId="77777777" w:rsidR="00ED49FF" w:rsidRDefault="00A276FD">
            <w:pPr>
              <w:widowControl w:val="0"/>
              <w:spacing w:line="240" w:lineRule="auto"/>
            </w:pPr>
            <w:r>
              <w:t xml:space="preserve">Round table introduction of PAC Executive and parents </w:t>
            </w:r>
          </w:p>
        </w:tc>
        <w:tc>
          <w:tcPr>
            <w:tcW w:w="1665" w:type="dxa"/>
            <w:shd w:val="clear" w:color="auto" w:fill="auto"/>
            <w:tcMar>
              <w:top w:w="100" w:type="dxa"/>
              <w:left w:w="100" w:type="dxa"/>
              <w:bottom w:w="100" w:type="dxa"/>
              <w:right w:w="100" w:type="dxa"/>
            </w:tcMar>
          </w:tcPr>
          <w:p w14:paraId="279DCF8A" w14:textId="77777777" w:rsidR="00ED49FF" w:rsidRDefault="00ED49FF">
            <w:pPr>
              <w:widowControl w:val="0"/>
              <w:spacing w:line="240" w:lineRule="auto"/>
            </w:pPr>
          </w:p>
        </w:tc>
      </w:tr>
      <w:tr w:rsidR="00ED49FF" w14:paraId="4B039C52" w14:textId="77777777">
        <w:tc>
          <w:tcPr>
            <w:tcW w:w="2685" w:type="dxa"/>
            <w:shd w:val="clear" w:color="auto" w:fill="auto"/>
            <w:tcMar>
              <w:top w:w="100" w:type="dxa"/>
              <w:left w:w="100" w:type="dxa"/>
              <w:bottom w:w="100" w:type="dxa"/>
              <w:right w:w="100" w:type="dxa"/>
            </w:tcMar>
          </w:tcPr>
          <w:p w14:paraId="7A0E6333" w14:textId="77777777" w:rsidR="00ED49FF" w:rsidRDefault="00A276FD">
            <w:pPr>
              <w:widowControl w:val="0"/>
              <w:spacing w:line="240" w:lineRule="auto"/>
            </w:pPr>
            <w:r>
              <w:t xml:space="preserve">1910-1920 </w:t>
            </w:r>
            <w:r>
              <w:br/>
              <w:t xml:space="preserve">Definition of PAC </w:t>
            </w:r>
            <w:r>
              <w:br/>
              <w:t xml:space="preserve">(Penny Swords) </w:t>
            </w:r>
          </w:p>
        </w:tc>
        <w:tc>
          <w:tcPr>
            <w:tcW w:w="7290" w:type="dxa"/>
            <w:shd w:val="clear" w:color="auto" w:fill="auto"/>
            <w:tcMar>
              <w:top w:w="100" w:type="dxa"/>
              <w:left w:w="100" w:type="dxa"/>
              <w:bottom w:w="100" w:type="dxa"/>
              <w:right w:w="100" w:type="dxa"/>
            </w:tcMar>
          </w:tcPr>
          <w:p w14:paraId="15009F54" w14:textId="77777777" w:rsidR="00ED49FF" w:rsidRDefault="00A276FD">
            <w:pPr>
              <w:widowControl w:val="0"/>
              <w:spacing w:line="240" w:lineRule="auto"/>
            </w:pPr>
            <w:r>
              <w:t>Overview of the importance of an active PAC discussed. Enforced th</w:t>
            </w:r>
            <w:r>
              <w:t xml:space="preserve">at all parents of students are members of the PAC. </w:t>
            </w:r>
          </w:p>
        </w:tc>
        <w:tc>
          <w:tcPr>
            <w:tcW w:w="1665" w:type="dxa"/>
            <w:shd w:val="clear" w:color="auto" w:fill="auto"/>
            <w:tcMar>
              <w:top w:w="100" w:type="dxa"/>
              <w:left w:w="100" w:type="dxa"/>
              <w:bottom w:w="100" w:type="dxa"/>
              <w:right w:w="100" w:type="dxa"/>
            </w:tcMar>
          </w:tcPr>
          <w:p w14:paraId="53ED2079" w14:textId="77777777" w:rsidR="00ED49FF" w:rsidRDefault="00ED49FF">
            <w:pPr>
              <w:widowControl w:val="0"/>
              <w:spacing w:line="240" w:lineRule="auto"/>
            </w:pPr>
          </w:p>
        </w:tc>
      </w:tr>
      <w:tr w:rsidR="00ED49FF" w14:paraId="68756ED0" w14:textId="77777777">
        <w:tc>
          <w:tcPr>
            <w:tcW w:w="2685" w:type="dxa"/>
            <w:shd w:val="clear" w:color="auto" w:fill="auto"/>
            <w:tcMar>
              <w:top w:w="100" w:type="dxa"/>
              <w:left w:w="100" w:type="dxa"/>
              <w:bottom w:w="100" w:type="dxa"/>
              <w:right w:w="100" w:type="dxa"/>
            </w:tcMar>
          </w:tcPr>
          <w:p w14:paraId="6490D1E0" w14:textId="77777777" w:rsidR="00ED49FF" w:rsidRDefault="00A276FD">
            <w:pPr>
              <w:widowControl w:val="0"/>
              <w:spacing w:line="240" w:lineRule="auto"/>
            </w:pPr>
            <w:r>
              <w:t xml:space="preserve">1920-1925 </w:t>
            </w:r>
          </w:p>
          <w:p w14:paraId="22D06148" w14:textId="77777777" w:rsidR="00ED49FF" w:rsidRDefault="00A276FD">
            <w:pPr>
              <w:widowControl w:val="0"/>
              <w:spacing w:line="240" w:lineRule="auto"/>
            </w:pPr>
            <w:r>
              <w:t xml:space="preserve">Adopt Previous Minutes </w:t>
            </w:r>
          </w:p>
          <w:p w14:paraId="2F30D801" w14:textId="77777777" w:rsidR="00ED49FF" w:rsidRDefault="00A276FD">
            <w:pPr>
              <w:widowControl w:val="0"/>
              <w:spacing w:line="240" w:lineRule="auto"/>
            </w:pPr>
            <w:r>
              <w:t xml:space="preserve">Sept 25 2019 </w:t>
            </w:r>
          </w:p>
        </w:tc>
        <w:tc>
          <w:tcPr>
            <w:tcW w:w="7290" w:type="dxa"/>
            <w:shd w:val="clear" w:color="auto" w:fill="auto"/>
            <w:tcMar>
              <w:top w:w="100" w:type="dxa"/>
              <w:left w:w="100" w:type="dxa"/>
              <w:bottom w:w="100" w:type="dxa"/>
              <w:right w:w="100" w:type="dxa"/>
            </w:tcMar>
          </w:tcPr>
          <w:p w14:paraId="7FDB77D3" w14:textId="77777777" w:rsidR="00ED49FF" w:rsidRDefault="00A276FD">
            <w:pPr>
              <w:widowControl w:val="0"/>
              <w:spacing w:line="240" w:lineRule="auto"/>
            </w:pPr>
            <w:r>
              <w:t xml:space="preserve">Motion: Alison Bradley </w:t>
            </w:r>
          </w:p>
          <w:p w14:paraId="2190D536" w14:textId="77777777" w:rsidR="00ED49FF" w:rsidRDefault="00A276FD">
            <w:pPr>
              <w:widowControl w:val="0"/>
              <w:spacing w:line="240" w:lineRule="auto"/>
            </w:pPr>
            <w:r>
              <w:t xml:space="preserve">Seconded: Robin Affleck </w:t>
            </w:r>
          </w:p>
          <w:p w14:paraId="4C504053" w14:textId="77777777" w:rsidR="00ED49FF" w:rsidRDefault="00A276FD">
            <w:pPr>
              <w:widowControl w:val="0"/>
              <w:spacing w:line="240" w:lineRule="auto"/>
            </w:pPr>
            <w:r>
              <w:t xml:space="preserve">Carried </w:t>
            </w:r>
          </w:p>
          <w:p w14:paraId="3DC08379" w14:textId="77777777" w:rsidR="00ED49FF" w:rsidRDefault="00ED49FF">
            <w:pPr>
              <w:widowControl w:val="0"/>
              <w:spacing w:line="240" w:lineRule="auto"/>
            </w:pPr>
          </w:p>
        </w:tc>
        <w:tc>
          <w:tcPr>
            <w:tcW w:w="1665" w:type="dxa"/>
            <w:shd w:val="clear" w:color="auto" w:fill="auto"/>
            <w:tcMar>
              <w:top w:w="100" w:type="dxa"/>
              <w:left w:w="100" w:type="dxa"/>
              <w:bottom w:w="100" w:type="dxa"/>
              <w:right w:w="100" w:type="dxa"/>
            </w:tcMar>
          </w:tcPr>
          <w:p w14:paraId="1D809233" w14:textId="77777777" w:rsidR="00ED49FF" w:rsidRDefault="00ED49FF">
            <w:pPr>
              <w:widowControl w:val="0"/>
              <w:spacing w:line="240" w:lineRule="auto"/>
            </w:pPr>
          </w:p>
        </w:tc>
      </w:tr>
      <w:tr w:rsidR="00ED49FF" w14:paraId="7FFD1CEE" w14:textId="77777777">
        <w:tc>
          <w:tcPr>
            <w:tcW w:w="2685" w:type="dxa"/>
            <w:shd w:val="clear" w:color="auto" w:fill="auto"/>
            <w:tcMar>
              <w:top w:w="100" w:type="dxa"/>
              <w:left w:w="100" w:type="dxa"/>
              <w:bottom w:w="100" w:type="dxa"/>
              <w:right w:w="100" w:type="dxa"/>
            </w:tcMar>
          </w:tcPr>
          <w:p w14:paraId="7C291BEB" w14:textId="77777777" w:rsidR="00ED49FF" w:rsidRDefault="00A276FD">
            <w:pPr>
              <w:widowControl w:val="0"/>
              <w:spacing w:line="240" w:lineRule="auto"/>
            </w:pPr>
            <w:r>
              <w:t>1925-1930</w:t>
            </w:r>
          </w:p>
          <w:p w14:paraId="5020F7F6" w14:textId="77777777" w:rsidR="00ED49FF" w:rsidRDefault="00A276FD">
            <w:pPr>
              <w:widowControl w:val="0"/>
              <w:spacing w:line="240" w:lineRule="auto"/>
            </w:pPr>
            <w:r>
              <w:t xml:space="preserve">Additions to Current </w:t>
            </w:r>
            <w:r>
              <w:lastRenderedPageBreak/>
              <w:t xml:space="preserve">Agenda </w:t>
            </w:r>
          </w:p>
        </w:tc>
        <w:tc>
          <w:tcPr>
            <w:tcW w:w="7290" w:type="dxa"/>
            <w:shd w:val="clear" w:color="auto" w:fill="auto"/>
            <w:tcMar>
              <w:top w:w="100" w:type="dxa"/>
              <w:left w:w="100" w:type="dxa"/>
              <w:bottom w:w="100" w:type="dxa"/>
              <w:right w:w="100" w:type="dxa"/>
            </w:tcMar>
          </w:tcPr>
          <w:p w14:paraId="1BD5804C" w14:textId="77777777" w:rsidR="00ED49FF" w:rsidRDefault="00A276FD">
            <w:pPr>
              <w:widowControl w:val="0"/>
              <w:spacing w:line="240" w:lineRule="auto"/>
            </w:pPr>
            <w:r>
              <w:lastRenderedPageBreak/>
              <w:t>None</w:t>
            </w:r>
          </w:p>
        </w:tc>
        <w:tc>
          <w:tcPr>
            <w:tcW w:w="1665" w:type="dxa"/>
            <w:shd w:val="clear" w:color="auto" w:fill="auto"/>
            <w:tcMar>
              <w:top w:w="100" w:type="dxa"/>
              <w:left w:w="100" w:type="dxa"/>
              <w:bottom w:w="100" w:type="dxa"/>
              <w:right w:w="100" w:type="dxa"/>
            </w:tcMar>
          </w:tcPr>
          <w:p w14:paraId="68A7949C" w14:textId="77777777" w:rsidR="00ED49FF" w:rsidRDefault="00ED49FF">
            <w:pPr>
              <w:widowControl w:val="0"/>
              <w:spacing w:line="240" w:lineRule="auto"/>
            </w:pPr>
          </w:p>
        </w:tc>
      </w:tr>
      <w:tr w:rsidR="00ED49FF" w14:paraId="67D6E587" w14:textId="77777777">
        <w:tc>
          <w:tcPr>
            <w:tcW w:w="2685" w:type="dxa"/>
            <w:shd w:val="clear" w:color="auto" w:fill="auto"/>
            <w:tcMar>
              <w:top w:w="100" w:type="dxa"/>
              <w:left w:w="100" w:type="dxa"/>
              <w:bottom w:w="100" w:type="dxa"/>
              <w:right w:w="100" w:type="dxa"/>
            </w:tcMar>
          </w:tcPr>
          <w:p w14:paraId="2C4BC4C2" w14:textId="77777777" w:rsidR="00ED49FF" w:rsidRDefault="00A276FD">
            <w:pPr>
              <w:widowControl w:val="0"/>
              <w:spacing w:line="240" w:lineRule="auto"/>
            </w:pPr>
            <w:r>
              <w:t>1930-1935</w:t>
            </w:r>
          </w:p>
          <w:p w14:paraId="71C80856" w14:textId="77777777" w:rsidR="00ED49FF" w:rsidRDefault="00A276FD">
            <w:pPr>
              <w:widowControl w:val="0"/>
              <w:spacing w:line="240" w:lineRule="auto"/>
            </w:pPr>
            <w:r>
              <w:t xml:space="preserve">Adopt Agenda </w:t>
            </w:r>
          </w:p>
        </w:tc>
        <w:tc>
          <w:tcPr>
            <w:tcW w:w="7290" w:type="dxa"/>
            <w:shd w:val="clear" w:color="auto" w:fill="auto"/>
            <w:tcMar>
              <w:top w:w="100" w:type="dxa"/>
              <w:left w:w="100" w:type="dxa"/>
              <w:bottom w:w="100" w:type="dxa"/>
              <w:right w:w="100" w:type="dxa"/>
            </w:tcMar>
          </w:tcPr>
          <w:p w14:paraId="21F4BE7C" w14:textId="77777777" w:rsidR="00ED49FF" w:rsidRDefault="00A276FD">
            <w:pPr>
              <w:widowControl w:val="0"/>
              <w:spacing w:line="240" w:lineRule="auto"/>
            </w:pPr>
            <w:r>
              <w:t xml:space="preserve">Motion: Jordan Newby </w:t>
            </w:r>
          </w:p>
          <w:p w14:paraId="453C5C9C" w14:textId="77777777" w:rsidR="00ED49FF" w:rsidRDefault="00A276FD">
            <w:pPr>
              <w:widowControl w:val="0"/>
              <w:spacing w:line="240" w:lineRule="auto"/>
            </w:pPr>
            <w:r>
              <w:t xml:space="preserve">Seconded: Chris Richard </w:t>
            </w:r>
            <w:r>
              <w:br/>
              <w:t xml:space="preserve">Carried </w:t>
            </w:r>
          </w:p>
        </w:tc>
        <w:tc>
          <w:tcPr>
            <w:tcW w:w="1665" w:type="dxa"/>
            <w:shd w:val="clear" w:color="auto" w:fill="auto"/>
            <w:tcMar>
              <w:top w:w="100" w:type="dxa"/>
              <w:left w:w="100" w:type="dxa"/>
              <w:bottom w:w="100" w:type="dxa"/>
              <w:right w:w="100" w:type="dxa"/>
            </w:tcMar>
          </w:tcPr>
          <w:p w14:paraId="37B9A40A" w14:textId="77777777" w:rsidR="00ED49FF" w:rsidRDefault="00ED49FF">
            <w:pPr>
              <w:widowControl w:val="0"/>
              <w:spacing w:line="240" w:lineRule="auto"/>
            </w:pPr>
          </w:p>
        </w:tc>
      </w:tr>
      <w:tr w:rsidR="00ED49FF" w14:paraId="65136611" w14:textId="77777777">
        <w:tc>
          <w:tcPr>
            <w:tcW w:w="2685" w:type="dxa"/>
            <w:shd w:val="clear" w:color="auto" w:fill="auto"/>
            <w:tcMar>
              <w:top w:w="100" w:type="dxa"/>
              <w:left w:w="100" w:type="dxa"/>
              <w:bottom w:w="100" w:type="dxa"/>
              <w:right w:w="100" w:type="dxa"/>
            </w:tcMar>
          </w:tcPr>
          <w:p w14:paraId="3A305A57" w14:textId="77777777" w:rsidR="00ED49FF" w:rsidRDefault="00A276FD">
            <w:pPr>
              <w:widowControl w:val="0"/>
              <w:spacing w:line="240" w:lineRule="auto"/>
            </w:pPr>
            <w:r>
              <w:t>1935-1945</w:t>
            </w:r>
          </w:p>
          <w:p w14:paraId="6C067D77" w14:textId="77777777" w:rsidR="00ED49FF" w:rsidRDefault="00A276FD">
            <w:pPr>
              <w:widowControl w:val="0"/>
              <w:spacing w:line="240" w:lineRule="auto"/>
            </w:pPr>
            <w:r>
              <w:t xml:space="preserve">Seycove Auction </w:t>
            </w:r>
          </w:p>
          <w:p w14:paraId="50083178" w14:textId="77777777" w:rsidR="00ED49FF" w:rsidRDefault="00A276FD">
            <w:pPr>
              <w:widowControl w:val="0"/>
              <w:spacing w:line="240" w:lineRule="auto"/>
            </w:pPr>
            <w:r>
              <w:t>(Tree Cleland)</w:t>
            </w:r>
          </w:p>
        </w:tc>
        <w:tc>
          <w:tcPr>
            <w:tcW w:w="7290" w:type="dxa"/>
            <w:shd w:val="clear" w:color="auto" w:fill="auto"/>
            <w:tcMar>
              <w:top w:w="100" w:type="dxa"/>
              <w:left w:w="100" w:type="dxa"/>
              <w:bottom w:w="100" w:type="dxa"/>
              <w:right w:w="100" w:type="dxa"/>
            </w:tcMar>
          </w:tcPr>
          <w:p w14:paraId="655EB084" w14:textId="77777777" w:rsidR="00ED49FF" w:rsidRDefault="00A276FD">
            <w:pPr>
              <w:widowControl w:val="0"/>
              <w:spacing w:line="240" w:lineRule="auto"/>
            </w:pPr>
            <w:r>
              <w:t xml:space="preserve">Single largest fundraiser for the school. </w:t>
            </w:r>
            <w:r>
              <w:br/>
              <w:t xml:space="preserve">Profits are split between the 3 participating schools. </w:t>
            </w:r>
            <w:r>
              <w:br/>
            </w:r>
            <w:r>
              <w:t xml:space="preserve">Benefits Sherwood Park approx. 7000$/yr  </w:t>
            </w:r>
          </w:p>
          <w:p w14:paraId="7CA6B5AE" w14:textId="77777777" w:rsidR="00ED49FF" w:rsidRDefault="00ED49FF">
            <w:pPr>
              <w:widowControl w:val="0"/>
              <w:spacing w:line="240" w:lineRule="auto"/>
            </w:pPr>
          </w:p>
          <w:p w14:paraId="2294CC79" w14:textId="77777777" w:rsidR="00ED49FF" w:rsidRDefault="00A276FD">
            <w:pPr>
              <w:widowControl w:val="0"/>
              <w:spacing w:line="240" w:lineRule="auto"/>
            </w:pPr>
            <w:r>
              <w:t xml:space="preserve">Ask is for a team of volunteers to participate in all aspects of the program. Many hands make light work. Any contributions of time are much appreciated. </w:t>
            </w:r>
          </w:p>
          <w:p w14:paraId="417505F7" w14:textId="77777777" w:rsidR="00ED49FF" w:rsidRDefault="00A276FD">
            <w:pPr>
              <w:widowControl w:val="0"/>
              <w:spacing w:line="240" w:lineRule="auto"/>
            </w:pPr>
            <w:r>
              <w:br/>
              <w:t xml:space="preserve">Primary Sherwood park contact: Jeanette Schisler </w:t>
            </w:r>
            <w:r>
              <w:br/>
              <w:t>jeanett</w:t>
            </w:r>
            <w:r>
              <w:t xml:space="preserve">e.schisler@gmail.com  </w:t>
            </w:r>
          </w:p>
        </w:tc>
        <w:tc>
          <w:tcPr>
            <w:tcW w:w="1665" w:type="dxa"/>
            <w:shd w:val="clear" w:color="auto" w:fill="auto"/>
            <w:tcMar>
              <w:top w:w="100" w:type="dxa"/>
              <w:left w:w="100" w:type="dxa"/>
              <w:bottom w:w="100" w:type="dxa"/>
              <w:right w:w="100" w:type="dxa"/>
            </w:tcMar>
          </w:tcPr>
          <w:p w14:paraId="41729D90" w14:textId="77777777" w:rsidR="00ED49FF" w:rsidRDefault="00ED49FF">
            <w:pPr>
              <w:widowControl w:val="0"/>
              <w:spacing w:line="240" w:lineRule="auto"/>
            </w:pPr>
          </w:p>
        </w:tc>
      </w:tr>
      <w:tr w:rsidR="00ED49FF" w14:paraId="0225E970" w14:textId="77777777">
        <w:tc>
          <w:tcPr>
            <w:tcW w:w="2685" w:type="dxa"/>
            <w:shd w:val="clear" w:color="auto" w:fill="auto"/>
            <w:tcMar>
              <w:top w:w="100" w:type="dxa"/>
              <w:left w:w="100" w:type="dxa"/>
              <w:bottom w:w="100" w:type="dxa"/>
              <w:right w:w="100" w:type="dxa"/>
            </w:tcMar>
          </w:tcPr>
          <w:p w14:paraId="343F8254" w14:textId="77777777" w:rsidR="00ED49FF" w:rsidRDefault="00A276FD">
            <w:pPr>
              <w:widowControl w:val="0"/>
              <w:spacing w:line="240" w:lineRule="auto"/>
            </w:pPr>
            <w:r>
              <w:t>1945-1950</w:t>
            </w:r>
          </w:p>
          <w:p w14:paraId="0377966E" w14:textId="77777777" w:rsidR="00ED49FF" w:rsidRDefault="00A276FD">
            <w:pPr>
              <w:widowControl w:val="0"/>
              <w:spacing w:line="240" w:lineRule="auto"/>
            </w:pPr>
            <w:r>
              <w:t>Auction Basket Fulfillment Volunteers Needed</w:t>
            </w:r>
          </w:p>
          <w:p w14:paraId="1DD29922" w14:textId="77777777" w:rsidR="00ED49FF" w:rsidRDefault="00A276FD">
            <w:pPr>
              <w:widowControl w:val="0"/>
              <w:spacing w:line="240" w:lineRule="auto"/>
            </w:pPr>
            <w:r>
              <w:t>(Jeanette S)</w:t>
            </w:r>
          </w:p>
        </w:tc>
        <w:tc>
          <w:tcPr>
            <w:tcW w:w="7290" w:type="dxa"/>
            <w:shd w:val="clear" w:color="auto" w:fill="auto"/>
            <w:tcMar>
              <w:top w:w="100" w:type="dxa"/>
              <w:left w:w="100" w:type="dxa"/>
              <w:bottom w:w="100" w:type="dxa"/>
              <w:right w:w="100" w:type="dxa"/>
            </w:tcMar>
          </w:tcPr>
          <w:p w14:paraId="33497668" w14:textId="77777777" w:rsidR="00ED49FF" w:rsidRDefault="00A276FD">
            <w:pPr>
              <w:widowControl w:val="0"/>
              <w:spacing w:line="240" w:lineRule="auto"/>
            </w:pPr>
            <w:r>
              <w:t xml:space="preserve">Seycove Auction is Dinner and Dance for parents. Funds are primarily raised via a silent auction. Auction items are gift baskets created by volunteer teams from the participating schools. </w:t>
            </w:r>
          </w:p>
          <w:p w14:paraId="24505172" w14:textId="77777777" w:rsidR="00ED49FF" w:rsidRDefault="00A276FD">
            <w:pPr>
              <w:widowControl w:val="0"/>
              <w:spacing w:line="240" w:lineRule="auto"/>
            </w:pPr>
            <w:r>
              <w:br/>
              <w:t xml:space="preserve">Volunteers are needed to: </w:t>
            </w:r>
            <w:r>
              <w:br/>
              <w:t>Canvass local businesses for donations</w:t>
            </w:r>
          </w:p>
          <w:p w14:paraId="385137D7" w14:textId="77777777" w:rsidR="00ED49FF" w:rsidRDefault="00A276FD">
            <w:pPr>
              <w:widowControl w:val="0"/>
              <w:spacing w:line="240" w:lineRule="auto"/>
            </w:pPr>
            <w:r>
              <w:t xml:space="preserve">Designated purchasers for items (costs reimbursed)  </w:t>
            </w:r>
            <w:r>
              <w:br/>
              <w:t xml:space="preserve">Basket packing/delivering </w:t>
            </w:r>
            <w:r>
              <w:br/>
            </w:r>
            <w:r>
              <w:br/>
              <w:t xml:space="preserve">This is an excellent project to work on, on your own time, by yourself or with a group of friends. </w:t>
            </w:r>
            <w:r>
              <w:br/>
              <w:t>We need people who enjoy socializing and/or those that enjoy preparing bask</w:t>
            </w:r>
            <w:r>
              <w:t xml:space="preserve">ets with care, and/or retail therapists. </w:t>
            </w:r>
            <w:r>
              <w:br/>
            </w:r>
          </w:p>
          <w:p w14:paraId="1ED7FA24" w14:textId="77777777" w:rsidR="00ED49FF" w:rsidRDefault="00A276FD">
            <w:pPr>
              <w:widowControl w:val="0"/>
              <w:spacing w:line="240" w:lineRule="auto"/>
            </w:pPr>
            <w:r>
              <w:t xml:space="preserve">Please email </w:t>
            </w:r>
            <w:r>
              <w:br/>
              <w:t xml:space="preserve">jeanette.schisler@gmail.com </w:t>
            </w:r>
            <w:r>
              <w:br/>
              <w:t xml:space="preserve">To find out what positions are still available. </w:t>
            </w:r>
          </w:p>
          <w:p w14:paraId="5EA3F20C" w14:textId="77777777" w:rsidR="00ED49FF" w:rsidRDefault="00ED49FF">
            <w:pPr>
              <w:widowControl w:val="0"/>
              <w:spacing w:line="240" w:lineRule="auto"/>
            </w:pPr>
          </w:p>
        </w:tc>
        <w:tc>
          <w:tcPr>
            <w:tcW w:w="1665" w:type="dxa"/>
            <w:shd w:val="clear" w:color="auto" w:fill="auto"/>
            <w:tcMar>
              <w:top w:w="100" w:type="dxa"/>
              <w:left w:w="100" w:type="dxa"/>
              <w:bottom w:w="100" w:type="dxa"/>
              <w:right w:w="100" w:type="dxa"/>
            </w:tcMar>
          </w:tcPr>
          <w:p w14:paraId="52898E53" w14:textId="77777777" w:rsidR="00ED49FF" w:rsidRDefault="00ED49FF">
            <w:pPr>
              <w:widowControl w:val="0"/>
              <w:spacing w:line="240" w:lineRule="auto"/>
            </w:pPr>
          </w:p>
        </w:tc>
      </w:tr>
      <w:tr w:rsidR="00ED49FF" w14:paraId="0206837F" w14:textId="77777777">
        <w:tc>
          <w:tcPr>
            <w:tcW w:w="2685" w:type="dxa"/>
            <w:shd w:val="clear" w:color="auto" w:fill="auto"/>
            <w:tcMar>
              <w:top w:w="100" w:type="dxa"/>
              <w:left w:w="100" w:type="dxa"/>
              <w:bottom w:w="100" w:type="dxa"/>
              <w:right w:w="100" w:type="dxa"/>
            </w:tcMar>
          </w:tcPr>
          <w:p w14:paraId="037914A7" w14:textId="77777777" w:rsidR="00ED49FF" w:rsidRDefault="00A276FD">
            <w:pPr>
              <w:widowControl w:val="0"/>
              <w:spacing w:line="240" w:lineRule="auto"/>
            </w:pPr>
            <w:r>
              <w:lastRenderedPageBreak/>
              <w:t>1955-2000</w:t>
            </w:r>
          </w:p>
          <w:p w14:paraId="571A0F87" w14:textId="77777777" w:rsidR="00ED49FF" w:rsidRDefault="00A276FD">
            <w:pPr>
              <w:widowControl w:val="0"/>
              <w:spacing w:line="240" w:lineRule="auto"/>
            </w:pPr>
            <w:r>
              <w:t>Grade 7 Fundraiser</w:t>
            </w:r>
          </w:p>
          <w:p w14:paraId="1DD29C1B" w14:textId="77777777" w:rsidR="00ED49FF" w:rsidRDefault="00A276FD">
            <w:pPr>
              <w:widowControl w:val="0"/>
              <w:spacing w:line="240" w:lineRule="auto"/>
            </w:pPr>
            <w:r>
              <w:t>(Karmyn Turner)</w:t>
            </w:r>
          </w:p>
        </w:tc>
        <w:tc>
          <w:tcPr>
            <w:tcW w:w="7290" w:type="dxa"/>
            <w:shd w:val="clear" w:color="auto" w:fill="auto"/>
            <w:tcMar>
              <w:top w:w="100" w:type="dxa"/>
              <w:left w:w="100" w:type="dxa"/>
              <w:bottom w:w="100" w:type="dxa"/>
              <w:right w:w="100" w:type="dxa"/>
            </w:tcMar>
          </w:tcPr>
          <w:p w14:paraId="33BB7BD8" w14:textId="77777777" w:rsidR="00ED49FF" w:rsidRDefault="00A276FD">
            <w:pPr>
              <w:widowControl w:val="0"/>
              <w:spacing w:line="240" w:lineRule="auto"/>
            </w:pPr>
            <w:r>
              <w:t xml:space="preserve">Each year the Grade 7 Students Fundraise for a legacy gift. Fundraising is primarily through 2 upcoming events. </w:t>
            </w:r>
          </w:p>
          <w:p w14:paraId="3A8AE49C" w14:textId="77777777" w:rsidR="00ED49FF" w:rsidRDefault="00ED49FF">
            <w:pPr>
              <w:widowControl w:val="0"/>
              <w:spacing w:line="240" w:lineRule="auto"/>
            </w:pPr>
          </w:p>
          <w:p w14:paraId="7D711806" w14:textId="77777777" w:rsidR="00ED49FF" w:rsidRDefault="00A276FD">
            <w:pPr>
              <w:widowControl w:val="0"/>
              <w:spacing w:line="240" w:lineRule="auto"/>
            </w:pPr>
            <w:r>
              <w:t xml:space="preserve">Poinsettia Orders - order forms to be distributed to students. </w:t>
            </w:r>
            <w:r>
              <w:br/>
            </w:r>
            <w:r>
              <w:br/>
              <w:t>Christmas Market - a bazaar facilitated by the grade 7s. The market is seekin</w:t>
            </w:r>
            <w:r>
              <w:t xml:space="preserve">g gently used or new items that all students  can purchase and have wrapped. </w:t>
            </w:r>
          </w:p>
          <w:p w14:paraId="76B398D6" w14:textId="77777777" w:rsidR="00ED49FF" w:rsidRDefault="00ED49FF">
            <w:pPr>
              <w:widowControl w:val="0"/>
              <w:spacing w:line="240" w:lineRule="auto"/>
            </w:pPr>
          </w:p>
          <w:p w14:paraId="62FB30EB" w14:textId="77777777" w:rsidR="00ED49FF" w:rsidRDefault="00A276FD">
            <w:pPr>
              <w:widowControl w:val="0"/>
              <w:spacing w:line="240" w:lineRule="auto"/>
            </w:pPr>
            <w:r>
              <w:t xml:space="preserve">This is a wonderful collaborative project for the grade 7s. Additionally the children appreciate the opportunity to purchase items for their family for Christmas.  </w:t>
            </w:r>
          </w:p>
          <w:p w14:paraId="599085DB" w14:textId="77777777" w:rsidR="00ED49FF" w:rsidRDefault="00ED49FF">
            <w:pPr>
              <w:widowControl w:val="0"/>
              <w:spacing w:line="240" w:lineRule="auto"/>
            </w:pPr>
          </w:p>
        </w:tc>
        <w:tc>
          <w:tcPr>
            <w:tcW w:w="1665" w:type="dxa"/>
            <w:shd w:val="clear" w:color="auto" w:fill="auto"/>
            <w:tcMar>
              <w:top w:w="100" w:type="dxa"/>
              <w:left w:w="100" w:type="dxa"/>
              <w:bottom w:w="100" w:type="dxa"/>
              <w:right w:w="100" w:type="dxa"/>
            </w:tcMar>
          </w:tcPr>
          <w:p w14:paraId="186BFE46" w14:textId="77777777" w:rsidR="00ED49FF" w:rsidRDefault="00ED49FF">
            <w:pPr>
              <w:widowControl w:val="0"/>
              <w:spacing w:line="240" w:lineRule="auto"/>
            </w:pPr>
          </w:p>
        </w:tc>
      </w:tr>
      <w:tr w:rsidR="00ED49FF" w14:paraId="30E21BBC" w14:textId="77777777">
        <w:tc>
          <w:tcPr>
            <w:tcW w:w="2685" w:type="dxa"/>
            <w:shd w:val="clear" w:color="auto" w:fill="auto"/>
            <w:tcMar>
              <w:top w:w="100" w:type="dxa"/>
              <w:left w:w="100" w:type="dxa"/>
              <w:bottom w:w="100" w:type="dxa"/>
              <w:right w:w="100" w:type="dxa"/>
            </w:tcMar>
          </w:tcPr>
          <w:p w14:paraId="4EEF5E3A" w14:textId="77777777" w:rsidR="00ED49FF" w:rsidRDefault="00A276FD">
            <w:pPr>
              <w:widowControl w:val="0"/>
              <w:spacing w:line="240" w:lineRule="auto"/>
            </w:pPr>
            <w:r>
              <w:t>2000-2010</w:t>
            </w:r>
          </w:p>
          <w:p w14:paraId="4FFEAEAA" w14:textId="77777777" w:rsidR="00ED49FF" w:rsidRDefault="00A276FD">
            <w:pPr>
              <w:widowControl w:val="0"/>
              <w:spacing w:line="240" w:lineRule="auto"/>
            </w:pPr>
            <w:r>
              <w:t xml:space="preserve">October 2019 Income and expenses statement </w:t>
            </w:r>
          </w:p>
          <w:p w14:paraId="787F8732" w14:textId="77777777" w:rsidR="00ED49FF" w:rsidRDefault="00A276FD">
            <w:pPr>
              <w:widowControl w:val="0"/>
              <w:spacing w:line="240" w:lineRule="auto"/>
            </w:pPr>
            <w:r>
              <w:t xml:space="preserve">(Anthony Lyons) </w:t>
            </w:r>
          </w:p>
        </w:tc>
        <w:tc>
          <w:tcPr>
            <w:tcW w:w="7290" w:type="dxa"/>
            <w:shd w:val="clear" w:color="auto" w:fill="auto"/>
            <w:tcMar>
              <w:top w:w="100" w:type="dxa"/>
              <w:left w:w="100" w:type="dxa"/>
              <w:bottom w:w="100" w:type="dxa"/>
              <w:right w:w="100" w:type="dxa"/>
            </w:tcMar>
          </w:tcPr>
          <w:p w14:paraId="4F728864" w14:textId="77777777" w:rsidR="00ED49FF" w:rsidRDefault="00A276FD">
            <w:pPr>
              <w:widowControl w:val="0"/>
              <w:spacing w:line="240" w:lineRule="auto"/>
            </w:pPr>
            <w:r>
              <w:t xml:space="preserve">Expense statement distributed to the attendees and discussed. </w:t>
            </w:r>
          </w:p>
          <w:p w14:paraId="77E74EA6" w14:textId="77777777" w:rsidR="00ED49FF" w:rsidRDefault="00A276FD">
            <w:pPr>
              <w:widowControl w:val="0"/>
              <w:spacing w:line="240" w:lineRule="auto"/>
            </w:pPr>
            <w:r>
              <w:t xml:space="preserve">This statement is available by request. </w:t>
            </w:r>
            <w:r>
              <w:br/>
            </w:r>
            <w:r>
              <w:br/>
              <w:t xml:space="preserve">Highlights included: </w:t>
            </w:r>
            <w:r>
              <w:br/>
              <w:t xml:space="preserve">Direct Funding is significantly down from previous years. </w:t>
            </w:r>
            <w:r>
              <w:br/>
              <w:t xml:space="preserve">To date </w:t>
            </w:r>
            <w:r>
              <w:t xml:space="preserve">the PAC has had very few expenses. </w:t>
            </w:r>
            <w:r>
              <w:br/>
              <w:t xml:space="preserve">Moving into the new year we will likely see a decrease to the services sponsored by the PAC as a result of low 2019/20 revenue. </w:t>
            </w:r>
            <w:r>
              <w:br/>
              <w:t xml:space="preserve">To maintain the current level of servicing we will require greater revenue and volunteers. </w:t>
            </w:r>
          </w:p>
        </w:tc>
        <w:tc>
          <w:tcPr>
            <w:tcW w:w="1665" w:type="dxa"/>
            <w:shd w:val="clear" w:color="auto" w:fill="auto"/>
            <w:tcMar>
              <w:top w:w="100" w:type="dxa"/>
              <w:left w:w="100" w:type="dxa"/>
              <w:bottom w:w="100" w:type="dxa"/>
              <w:right w:w="100" w:type="dxa"/>
            </w:tcMar>
          </w:tcPr>
          <w:p w14:paraId="7FC12CD6" w14:textId="77777777" w:rsidR="00ED49FF" w:rsidRDefault="00ED49FF">
            <w:pPr>
              <w:widowControl w:val="0"/>
              <w:spacing w:line="240" w:lineRule="auto"/>
            </w:pPr>
          </w:p>
        </w:tc>
      </w:tr>
      <w:tr w:rsidR="00ED49FF" w14:paraId="40DADE38" w14:textId="77777777">
        <w:tc>
          <w:tcPr>
            <w:tcW w:w="2685" w:type="dxa"/>
            <w:shd w:val="clear" w:color="auto" w:fill="auto"/>
            <w:tcMar>
              <w:top w:w="100" w:type="dxa"/>
              <w:left w:w="100" w:type="dxa"/>
              <w:bottom w:w="100" w:type="dxa"/>
              <w:right w:w="100" w:type="dxa"/>
            </w:tcMar>
          </w:tcPr>
          <w:p w14:paraId="6D4EB6DD" w14:textId="77777777" w:rsidR="00ED49FF" w:rsidRDefault="00A276FD">
            <w:pPr>
              <w:widowControl w:val="0"/>
              <w:spacing w:line="240" w:lineRule="auto"/>
            </w:pPr>
            <w:r>
              <w:t>2010-2020</w:t>
            </w:r>
          </w:p>
          <w:p w14:paraId="7FCA25A1" w14:textId="77777777" w:rsidR="00ED49FF" w:rsidRDefault="00A276FD">
            <w:pPr>
              <w:widowControl w:val="0"/>
              <w:spacing w:line="240" w:lineRule="auto"/>
            </w:pPr>
            <w:r>
              <w:t>Pancake Breakfast</w:t>
            </w:r>
          </w:p>
          <w:p w14:paraId="0912A0AE" w14:textId="77777777" w:rsidR="00ED49FF" w:rsidRDefault="00A276FD">
            <w:pPr>
              <w:widowControl w:val="0"/>
              <w:spacing w:line="240" w:lineRule="auto"/>
            </w:pPr>
            <w:r>
              <w:t>(Fiona Rouillard)</w:t>
            </w:r>
          </w:p>
        </w:tc>
        <w:tc>
          <w:tcPr>
            <w:tcW w:w="7290" w:type="dxa"/>
            <w:shd w:val="clear" w:color="auto" w:fill="auto"/>
            <w:tcMar>
              <w:top w:w="100" w:type="dxa"/>
              <w:left w:w="100" w:type="dxa"/>
              <w:bottom w:w="100" w:type="dxa"/>
              <w:right w:w="100" w:type="dxa"/>
            </w:tcMar>
          </w:tcPr>
          <w:p w14:paraId="2AAAEB2F" w14:textId="77777777" w:rsidR="00ED49FF" w:rsidRDefault="00A276FD">
            <w:pPr>
              <w:widowControl w:val="0"/>
              <w:spacing w:line="240" w:lineRule="auto"/>
            </w:pPr>
            <w:r>
              <w:t xml:space="preserve">Held on the last day of school prior to the winter break. </w:t>
            </w:r>
            <w:r>
              <w:br/>
              <w:t xml:space="preserve">Open from 0700-0900 and is by donation. </w:t>
            </w:r>
            <w:r>
              <w:br/>
              <w:t xml:space="preserve">NVFD will be at the grill. </w:t>
            </w:r>
            <w:r>
              <w:br/>
            </w:r>
            <w:r>
              <w:t xml:space="preserve">Donations from this event are directed toward the Sherwood Park Care Fund, an anonymous trust designed to assist members of the Sherwood park family in need. </w:t>
            </w:r>
            <w:r>
              <w:br/>
            </w:r>
            <w:r>
              <w:br/>
              <w:t xml:space="preserve">This event is always a great time to meet new families or break bread with old friends. </w:t>
            </w:r>
            <w:r>
              <w:br/>
              <w:t>Volunte</w:t>
            </w:r>
            <w:r>
              <w:t xml:space="preserve">ers are needed for pre, intra and post event. </w:t>
            </w:r>
            <w:r>
              <w:br/>
              <w:t xml:space="preserve">Shifts are approx 2 hours in length and are a guaranteed good time. </w:t>
            </w:r>
          </w:p>
          <w:p w14:paraId="7A0D37D9" w14:textId="77777777" w:rsidR="00ED49FF" w:rsidRDefault="00ED49FF">
            <w:pPr>
              <w:widowControl w:val="0"/>
              <w:spacing w:line="240" w:lineRule="auto"/>
            </w:pPr>
          </w:p>
          <w:p w14:paraId="68246E80" w14:textId="77777777" w:rsidR="00ED49FF" w:rsidRDefault="00A276FD">
            <w:pPr>
              <w:widowControl w:val="0"/>
              <w:spacing w:line="240" w:lineRule="auto"/>
            </w:pPr>
            <w:r>
              <w:t xml:space="preserve">To volunteer or to find out more about the care fund please email </w:t>
            </w:r>
          </w:p>
          <w:p w14:paraId="58B00947" w14:textId="77777777" w:rsidR="00ED49FF" w:rsidRDefault="00A276FD">
            <w:pPr>
              <w:widowControl w:val="0"/>
              <w:spacing w:line="240" w:lineRule="auto"/>
            </w:pPr>
            <w:r>
              <w:t xml:space="preserve">Fiona Rouillard </w:t>
            </w:r>
            <w:r>
              <w:br/>
              <w:t xml:space="preserve">fiona.rouillard@gmail.com </w:t>
            </w:r>
          </w:p>
        </w:tc>
        <w:tc>
          <w:tcPr>
            <w:tcW w:w="1665" w:type="dxa"/>
            <w:shd w:val="clear" w:color="auto" w:fill="auto"/>
            <w:tcMar>
              <w:top w:w="100" w:type="dxa"/>
              <w:left w:w="100" w:type="dxa"/>
              <w:bottom w:w="100" w:type="dxa"/>
              <w:right w:w="100" w:type="dxa"/>
            </w:tcMar>
          </w:tcPr>
          <w:p w14:paraId="7460CE65" w14:textId="77777777" w:rsidR="00ED49FF" w:rsidRDefault="00ED49FF">
            <w:pPr>
              <w:widowControl w:val="0"/>
              <w:spacing w:line="240" w:lineRule="auto"/>
            </w:pPr>
          </w:p>
        </w:tc>
      </w:tr>
      <w:tr w:rsidR="00ED49FF" w14:paraId="0510438A" w14:textId="77777777">
        <w:tc>
          <w:tcPr>
            <w:tcW w:w="2685" w:type="dxa"/>
            <w:shd w:val="clear" w:color="auto" w:fill="auto"/>
            <w:tcMar>
              <w:top w:w="100" w:type="dxa"/>
              <w:left w:w="100" w:type="dxa"/>
              <w:bottom w:w="100" w:type="dxa"/>
              <w:right w:w="100" w:type="dxa"/>
            </w:tcMar>
          </w:tcPr>
          <w:p w14:paraId="278BE8FB" w14:textId="77777777" w:rsidR="00ED49FF" w:rsidRDefault="00A276FD">
            <w:pPr>
              <w:widowControl w:val="0"/>
              <w:spacing w:line="240" w:lineRule="auto"/>
            </w:pPr>
            <w:r>
              <w:t xml:space="preserve">2020-2030 </w:t>
            </w:r>
            <w:r>
              <w:br/>
              <w:t>Vice- Principal</w:t>
            </w:r>
            <w:r>
              <w:t>s Message</w:t>
            </w:r>
            <w:r>
              <w:br/>
              <w:t xml:space="preserve"> </w:t>
            </w:r>
          </w:p>
        </w:tc>
        <w:tc>
          <w:tcPr>
            <w:tcW w:w="7290" w:type="dxa"/>
            <w:shd w:val="clear" w:color="auto" w:fill="auto"/>
            <w:tcMar>
              <w:top w:w="100" w:type="dxa"/>
              <w:left w:w="100" w:type="dxa"/>
              <w:bottom w:w="100" w:type="dxa"/>
              <w:right w:w="100" w:type="dxa"/>
            </w:tcMar>
          </w:tcPr>
          <w:p w14:paraId="3D75A878" w14:textId="77777777" w:rsidR="00ED49FF" w:rsidRDefault="00A276FD">
            <w:pPr>
              <w:widowControl w:val="0"/>
              <w:spacing w:line="240" w:lineRule="auto"/>
            </w:pPr>
            <w:r>
              <w:t xml:space="preserve">Principal Sanj Johal sends regrets. </w:t>
            </w:r>
            <w:r>
              <w:br/>
              <w:t xml:space="preserve">Currently attending the district wide development meeting. </w:t>
            </w:r>
          </w:p>
          <w:p w14:paraId="65CCE1C7" w14:textId="77777777" w:rsidR="00ED49FF" w:rsidRDefault="00ED49FF">
            <w:pPr>
              <w:widowControl w:val="0"/>
              <w:spacing w:line="240" w:lineRule="auto"/>
            </w:pPr>
          </w:p>
          <w:p w14:paraId="7FFE757E" w14:textId="55A1FDC3" w:rsidR="00ED49FF" w:rsidRDefault="00A276FD">
            <w:pPr>
              <w:widowControl w:val="0"/>
              <w:spacing w:line="240" w:lineRule="auto"/>
            </w:pPr>
            <w:r>
              <w:t>Cross country</w:t>
            </w:r>
            <w:bookmarkStart w:id="1" w:name="_GoBack"/>
            <w:bookmarkEnd w:id="1"/>
            <w:r>
              <w:t xml:space="preserve"> were a fall success. </w:t>
            </w:r>
            <w:r>
              <w:br/>
              <w:t xml:space="preserve">Boys and Girls basketball have wrapped up. </w:t>
            </w:r>
            <w:r>
              <w:br/>
              <w:t xml:space="preserve">Thank you to the volunteer coaches. </w:t>
            </w:r>
            <w:r>
              <w:br/>
            </w:r>
          </w:p>
          <w:p w14:paraId="5FEE59AF" w14:textId="77777777" w:rsidR="00ED49FF" w:rsidRDefault="00A276FD">
            <w:pPr>
              <w:widowControl w:val="0"/>
              <w:spacing w:line="240" w:lineRule="auto"/>
            </w:pPr>
            <w:r>
              <w:t xml:space="preserve">The Oct 10 Open house was </w:t>
            </w:r>
            <w:r>
              <w:t>well received with great feedback.</w:t>
            </w:r>
          </w:p>
          <w:p w14:paraId="55F3729A" w14:textId="77777777" w:rsidR="00ED49FF" w:rsidRDefault="00ED49FF">
            <w:pPr>
              <w:widowControl w:val="0"/>
              <w:spacing w:line="240" w:lineRule="auto"/>
            </w:pPr>
          </w:p>
          <w:p w14:paraId="77806A97" w14:textId="77777777" w:rsidR="00ED49FF" w:rsidRDefault="00A276FD">
            <w:pPr>
              <w:widowControl w:val="0"/>
              <w:spacing w:line="240" w:lineRule="auto"/>
            </w:pPr>
            <w:r>
              <w:t xml:space="preserve">The Power of 5 (Formerly SPARK) </w:t>
            </w:r>
          </w:p>
          <w:p w14:paraId="14860B3C" w14:textId="77777777" w:rsidR="00ED49FF" w:rsidRDefault="00A276FD">
            <w:pPr>
              <w:widowControl w:val="0"/>
              <w:spacing w:line="240" w:lineRule="auto"/>
            </w:pPr>
            <w:r>
              <w:t>Be Safe</w:t>
            </w:r>
          </w:p>
          <w:p w14:paraId="7569B152" w14:textId="77777777" w:rsidR="00ED49FF" w:rsidRDefault="00A276FD">
            <w:pPr>
              <w:widowControl w:val="0"/>
              <w:spacing w:line="240" w:lineRule="auto"/>
            </w:pPr>
            <w:r>
              <w:t xml:space="preserve">Be Kind </w:t>
            </w:r>
            <w:r>
              <w:br/>
              <w:t xml:space="preserve">Be Responsible </w:t>
            </w:r>
            <w:r>
              <w:br/>
              <w:t xml:space="preserve">Be Respectful </w:t>
            </w:r>
          </w:p>
          <w:p w14:paraId="72C47D4A" w14:textId="77777777" w:rsidR="00ED49FF" w:rsidRDefault="00A276FD">
            <w:pPr>
              <w:widowControl w:val="0"/>
              <w:spacing w:line="240" w:lineRule="auto"/>
            </w:pPr>
            <w:r>
              <w:t xml:space="preserve">Be Inclusive  </w:t>
            </w:r>
          </w:p>
          <w:p w14:paraId="77076C4D" w14:textId="77777777" w:rsidR="00ED49FF" w:rsidRDefault="00A276FD">
            <w:pPr>
              <w:widowControl w:val="0"/>
              <w:spacing w:line="240" w:lineRule="auto"/>
            </w:pPr>
            <w:r>
              <w:br/>
              <w:t>Has rolled out to students. Project development is ongoing,</w:t>
            </w:r>
          </w:p>
          <w:p w14:paraId="72D2BFE1" w14:textId="77777777" w:rsidR="00ED49FF" w:rsidRDefault="00ED49FF">
            <w:pPr>
              <w:widowControl w:val="0"/>
              <w:spacing w:line="240" w:lineRule="auto"/>
            </w:pPr>
          </w:p>
          <w:p w14:paraId="1A1808F6" w14:textId="77777777" w:rsidR="00ED49FF" w:rsidRDefault="00A276FD">
            <w:pPr>
              <w:widowControl w:val="0"/>
              <w:spacing w:line="240" w:lineRule="auto"/>
            </w:pPr>
            <w:r>
              <w:t xml:space="preserve">Parent teacher interview will be in early December.  </w:t>
            </w:r>
          </w:p>
          <w:p w14:paraId="271C8056" w14:textId="77777777" w:rsidR="00ED49FF" w:rsidRDefault="00ED49FF">
            <w:pPr>
              <w:widowControl w:val="0"/>
              <w:spacing w:line="240" w:lineRule="auto"/>
            </w:pPr>
          </w:p>
        </w:tc>
        <w:tc>
          <w:tcPr>
            <w:tcW w:w="1665" w:type="dxa"/>
            <w:shd w:val="clear" w:color="auto" w:fill="auto"/>
            <w:tcMar>
              <w:top w:w="100" w:type="dxa"/>
              <w:left w:w="100" w:type="dxa"/>
              <w:bottom w:w="100" w:type="dxa"/>
              <w:right w:w="100" w:type="dxa"/>
            </w:tcMar>
          </w:tcPr>
          <w:p w14:paraId="0B743B36" w14:textId="77777777" w:rsidR="00ED49FF" w:rsidRDefault="00ED49FF">
            <w:pPr>
              <w:widowControl w:val="0"/>
              <w:spacing w:line="240" w:lineRule="auto"/>
            </w:pPr>
          </w:p>
        </w:tc>
      </w:tr>
      <w:tr w:rsidR="00ED49FF" w14:paraId="3C4AC80D" w14:textId="77777777">
        <w:tc>
          <w:tcPr>
            <w:tcW w:w="2685" w:type="dxa"/>
            <w:shd w:val="clear" w:color="auto" w:fill="auto"/>
            <w:tcMar>
              <w:top w:w="100" w:type="dxa"/>
              <w:left w:w="100" w:type="dxa"/>
              <w:bottom w:w="100" w:type="dxa"/>
              <w:right w:w="100" w:type="dxa"/>
            </w:tcMar>
          </w:tcPr>
          <w:p w14:paraId="5BFBAC18" w14:textId="77777777" w:rsidR="00ED49FF" w:rsidRDefault="00A276FD">
            <w:pPr>
              <w:widowControl w:val="0"/>
              <w:spacing w:line="240" w:lineRule="auto"/>
            </w:pPr>
            <w:r>
              <w:t xml:space="preserve">2030 </w:t>
            </w:r>
          </w:p>
          <w:p w14:paraId="6105FFF0" w14:textId="77777777" w:rsidR="00ED49FF" w:rsidRDefault="00A276FD">
            <w:pPr>
              <w:widowControl w:val="0"/>
              <w:spacing w:line="240" w:lineRule="auto"/>
            </w:pPr>
            <w:r>
              <w:t>Adjournment</w:t>
            </w:r>
          </w:p>
        </w:tc>
        <w:tc>
          <w:tcPr>
            <w:tcW w:w="7290" w:type="dxa"/>
            <w:shd w:val="clear" w:color="auto" w:fill="auto"/>
            <w:tcMar>
              <w:top w:w="100" w:type="dxa"/>
              <w:left w:w="100" w:type="dxa"/>
              <w:bottom w:w="100" w:type="dxa"/>
              <w:right w:w="100" w:type="dxa"/>
            </w:tcMar>
          </w:tcPr>
          <w:p w14:paraId="3E38979E" w14:textId="77777777" w:rsidR="00ED49FF" w:rsidRDefault="00A276FD">
            <w:pPr>
              <w:pBdr>
                <w:top w:val="none" w:sz="0" w:space="0" w:color="000000"/>
                <w:left w:val="none" w:sz="0" w:space="0" w:color="000000"/>
                <w:bottom w:val="none" w:sz="0" w:space="0" w:color="000000"/>
                <w:right w:val="none" w:sz="0" w:space="0" w:color="000000"/>
                <w:between w:val="none" w:sz="0" w:space="0" w:color="000000"/>
              </w:pBdr>
              <w:spacing w:after="160" w:line="240" w:lineRule="auto"/>
            </w:pPr>
            <w:r>
              <w:rPr>
                <w:rFonts w:ascii="Calibri" w:eastAsia="Calibri" w:hAnsi="Calibri" w:cs="Calibri"/>
              </w:rPr>
              <w:t>2019/20 PAC meeting dates: Jan 22, Apr 15, May 27</w:t>
            </w:r>
          </w:p>
          <w:p w14:paraId="1C1D64CA" w14:textId="77777777" w:rsidR="00ED49FF" w:rsidRDefault="00ED49FF">
            <w:pPr>
              <w:widowControl w:val="0"/>
              <w:spacing w:line="240" w:lineRule="auto"/>
            </w:pPr>
          </w:p>
        </w:tc>
        <w:tc>
          <w:tcPr>
            <w:tcW w:w="1665" w:type="dxa"/>
            <w:shd w:val="clear" w:color="auto" w:fill="auto"/>
            <w:tcMar>
              <w:top w:w="100" w:type="dxa"/>
              <w:left w:w="100" w:type="dxa"/>
              <w:bottom w:w="100" w:type="dxa"/>
              <w:right w:w="100" w:type="dxa"/>
            </w:tcMar>
          </w:tcPr>
          <w:p w14:paraId="2EB04B70" w14:textId="77777777" w:rsidR="00ED49FF" w:rsidRDefault="00ED49FF">
            <w:pPr>
              <w:widowControl w:val="0"/>
              <w:spacing w:line="240" w:lineRule="auto"/>
            </w:pPr>
          </w:p>
        </w:tc>
      </w:tr>
    </w:tbl>
    <w:p w14:paraId="1BE975B0" w14:textId="77777777" w:rsidR="00ED49FF" w:rsidRDefault="00ED49FF"/>
    <w:p w14:paraId="6654A80B" w14:textId="77777777" w:rsidR="00ED49FF" w:rsidRDefault="00ED49FF"/>
    <w:p w14:paraId="58BF964C" w14:textId="77777777" w:rsidR="00ED49FF" w:rsidRDefault="00ED49FF"/>
    <w:p w14:paraId="48F5B574" w14:textId="77777777" w:rsidR="00ED49FF" w:rsidRDefault="00ED49FF"/>
    <w:p w14:paraId="153F06CC" w14:textId="77777777" w:rsidR="00ED49FF" w:rsidRDefault="00ED49FF">
      <w:pPr>
        <w:pBdr>
          <w:top w:val="none" w:sz="0" w:space="0" w:color="000000"/>
          <w:left w:val="none" w:sz="0" w:space="0" w:color="000000"/>
          <w:bottom w:val="none" w:sz="0" w:space="0" w:color="000000"/>
          <w:right w:val="none" w:sz="0" w:space="0" w:color="000000"/>
          <w:between w:val="none" w:sz="0" w:space="0" w:color="000000"/>
        </w:pBdr>
        <w:spacing w:after="160" w:line="240" w:lineRule="auto"/>
      </w:pPr>
    </w:p>
    <w:p w14:paraId="2DF489EA" w14:textId="77777777" w:rsidR="00ED49FF" w:rsidRDefault="00ED49FF"/>
    <w:sectPr w:rsidR="00ED49FF">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9FF"/>
    <w:rsid w:val="00A276FD"/>
    <w:rsid w:val="00ED49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4F10"/>
  <w15:docId w15:val="{C17E5418-C6E4-4678-ACDE-EDCBC00B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Penny Swords</cp:lastModifiedBy>
  <cp:revision>2</cp:revision>
  <dcterms:created xsi:type="dcterms:W3CDTF">2019-12-04T17:41:00Z</dcterms:created>
  <dcterms:modified xsi:type="dcterms:W3CDTF">2019-12-04T17:41:00Z</dcterms:modified>
</cp:coreProperties>
</file>